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8300F" w:rsidP="00ED64B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ED64B2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2A6043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9B3AD0" w:rsidP="009B3AD0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poznatků o energi</w:t>
            </w:r>
            <w:r w:rsidR="00E30133">
              <w:rPr>
                <w:rFonts w:ascii="Arial" w:hAnsi="Arial" w:cs="Arial"/>
                <w:sz w:val="28"/>
                <w:szCs w:val="28"/>
              </w:rPr>
              <w:t>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9B3AD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>SW – M</w:t>
            </w:r>
            <w:r w:rsidR="009B3AD0">
              <w:rPr>
                <w:rFonts w:ascii="Arial" w:hAnsi="Arial" w:cs="Arial"/>
                <w:sz w:val="28"/>
                <w:szCs w:val="28"/>
              </w:rPr>
              <w:t>echan</w:t>
            </w:r>
            <w:r w:rsidRPr="00071B6D">
              <w:rPr>
                <w:rFonts w:ascii="Arial" w:hAnsi="Arial" w:cs="Arial"/>
                <w:sz w:val="28"/>
                <w:szCs w:val="28"/>
              </w:rPr>
              <w:t>ika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B7B74" w:rsidRDefault="009424C5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9B3AD0">
              <w:rPr>
                <w:rFonts w:ascii="Arial" w:hAnsi="Arial" w:cs="Arial"/>
                <w:sz w:val="28"/>
                <w:szCs w:val="28"/>
              </w:rPr>
              <w:t>Vzájemná přeměna energie</w:t>
            </w:r>
          </w:p>
          <w:p w:rsidR="009B3AD0" w:rsidRDefault="009B3AD0" w:rsidP="009B3AD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Mechanika/ Animace:</w:t>
            </w:r>
          </w:p>
          <w:p w:rsidR="009B3AD0" w:rsidRDefault="009B3AD0" w:rsidP="009B3AD0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Rázostroj</w:t>
            </w:r>
            <w:proofErr w:type="spellEnd"/>
          </w:p>
          <w:p w:rsidR="009B3AD0" w:rsidRPr="009B3AD0" w:rsidRDefault="009B3AD0" w:rsidP="009B3AD0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Mechanická energie</w:t>
            </w:r>
          </w:p>
          <w:p w:rsidR="009B3AD0" w:rsidRDefault="009B3AD0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Zajímavé navíc: c) Pružná srážka</w:t>
            </w:r>
          </w:p>
          <w:p w:rsidR="00234536" w:rsidRDefault="009B3AD0" w:rsidP="009B3AD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d) Nepružná srážka</w:t>
            </w:r>
            <w:r w:rsidR="0023453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234536" w:rsidRDefault="00234536" w:rsidP="0023453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</w:t>
            </w:r>
            <w:r w:rsidR="009B3AD0">
              <w:rPr>
                <w:rFonts w:ascii="Arial" w:hAnsi="Arial" w:cs="Arial"/>
                <w:sz w:val="28"/>
                <w:szCs w:val="28"/>
              </w:rPr>
              <w:t>vi</w:t>
            </w:r>
            <w:r>
              <w:rPr>
                <w:rFonts w:ascii="Arial" w:hAnsi="Arial" w:cs="Arial"/>
                <w:sz w:val="28"/>
                <w:szCs w:val="28"/>
              </w:rPr>
              <w:t>č</w:t>
            </w:r>
            <w:r w:rsidR="009B3AD0">
              <w:rPr>
                <w:rFonts w:ascii="Arial" w:hAnsi="Arial" w:cs="Arial"/>
                <w:sz w:val="28"/>
                <w:szCs w:val="28"/>
              </w:rPr>
              <w:t>ování a opakování: Práce, výkon, energie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21A8B-59AC-4B9A-92F3-063EC8900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2011-11-29T06:50:00Z</dcterms:created>
  <dcterms:modified xsi:type="dcterms:W3CDTF">2011-11-29T10:03:00Z</dcterms:modified>
</cp:coreProperties>
</file>